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206" w:rsidRPr="00C84206" w:rsidRDefault="00C84206" w:rsidP="00C84206">
      <w:pPr>
        <w:rPr>
          <w:b/>
          <w:bCs/>
          <w:color w:val="C45911" w:themeColor="accent2" w:themeShade="BF"/>
          <w:sz w:val="40"/>
          <w:szCs w:val="40"/>
        </w:rPr>
      </w:pPr>
      <w:bookmarkStart w:id="0" w:name="_GoBack"/>
      <w:bookmarkEnd w:id="0"/>
      <w:r w:rsidRPr="00C84206">
        <w:rPr>
          <w:b/>
          <w:bCs/>
          <w:color w:val="C45911" w:themeColor="accent2" w:themeShade="BF"/>
          <w:sz w:val="36"/>
          <w:szCs w:val="36"/>
        </w:rPr>
        <w:t>PREKO MEJE</w:t>
      </w:r>
    </w:p>
    <w:p w:rsidR="00C84206" w:rsidRPr="00C84206" w:rsidRDefault="00C84206" w:rsidP="00C84206">
      <w:pPr>
        <w:pStyle w:val="Odstavekseznama"/>
        <w:numPr>
          <w:ilvl w:val="0"/>
          <w:numId w:val="6"/>
        </w:numPr>
        <w:rPr>
          <w:rFonts w:eastAsiaTheme="minorEastAsia"/>
          <w:b/>
          <w:bCs/>
          <w:color w:val="C45911" w:themeColor="accent2" w:themeShade="BF"/>
          <w:sz w:val="28"/>
          <w:szCs w:val="28"/>
        </w:rPr>
      </w:pPr>
      <w:r w:rsidRPr="00C84206">
        <w:rPr>
          <w:b/>
          <w:bCs/>
          <w:color w:val="C45911" w:themeColor="accent2" w:themeShade="BF"/>
          <w:sz w:val="28"/>
          <w:szCs w:val="28"/>
        </w:rPr>
        <w:t>Potek dejavnosti pred ogledom filma</w:t>
      </w:r>
    </w:p>
    <w:p w:rsidR="00C84206" w:rsidRDefault="00C84206" w:rsidP="00C84206">
      <w:pPr>
        <w:rPr>
          <w:b/>
          <w:bCs/>
          <w:color w:val="4472C4" w:themeColor="accent1"/>
          <w:sz w:val="28"/>
          <w:szCs w:val="28"/>
        </w:rPr>
      </w:pPr>
    </w:p>
    <w:p w:rsidR="00C84206" w:rsidRDefault="00C84206" w:rsidP="00C84206">
      <w:pPr>
        <w:pStyle w:val="Odstavekseznama"/>
        <w:numPr>
          <w:ilvl w:val="0"/>
          <w:numId w:val="7"/>
        </w:numPr>
        <w:rPr>
          <w:rFonts w:eastAsiaTheme="minorEastAsia"/>
          <w:b/>
          <w:bCs/>
          <w:color w:val="7030A0"/>
          <w:sz w:val="28"/>
          <w:szCs w:val="28"/>
        </w:rPr>
      </w:pPr>
      <w:r w:rsidRPr="4AAD213E">
        <w:rPr>
          <w:b/>
          <w:bCs/>
          <w:color w:val="7030A0"/>
          <w:sz w:val="28"/>
          <w:szCs w:val="28"/>
        </w:rPr>
        <w:t xml:space="preserve">Predvajati napovednik filma </w:t>
      </w:r>
    </w:p>
    <w:p w:rsidR="00DE72C4" w:rsidRPr="00DE72C4" w:rsidRDefault="00453603" w:rsidP="00DE72C4">
      <w:pPr>
        <w:ind w:left="360"/>
        <w:rPr>
          <w:color w:val="0563C1" w:themeColor="hyperlink"/>
          <w:sz w:val="28"/>
          <w:szCs w:val="28"/>
          <w:u w:val="single"/>
        </w:rPr>
      </w:pPr>
      <w:hyperlink r:id="rId5">
        <w:r w:rsidR="00C84206" w:rsidRPr="4AAD213E">
          <w:rPr>
            <w:rStyle w:val="Hiperpovezava"/>
            <w:sz w:val="28"/>
            <w:szCs w:val="28"/>
          </w:rPr>
          <w:t>https://www.youtube.com/watch?v=kB-kvin1X54</w:t>
        </w:r>
      </w:hyperlink>
    </w:p>
    <w:p w:rsidR="00C84206" w:rsidRPr="00C84206" w:rsidRDefault="00C84206" w:rsidP="00C84206">
      <w:pPr>
        <w:pStyle w:val="Odstavekseznama"/>
        <w:numPr>
          <w:ilvl w:val="0"/>
          <w:numId w:val="7"/>
        </w:numPr>
        <w:rPr>
          <w:rFonts w:eastAsiaTheme="minorEastAsia"/>
          <w:b/>
          <w:bCs/>
          <w:color w:val="7030A0"/>
          <w:sz w:val="28"/>
          <w:szCs w:val="28"/>
        </w:rPr>
      </w:pPr>
      <w:r w:rsidRPr="00C84206">
        <w:rPr>
          <w:b/>
          <w:bCs/>
          <w:color w:val="7030A0"/>
          <w:sz w:val="28"/>
          <w:szCs w:val="28"/>
        </w:rPr>
        <w:t>Ugibanje o vsebini filma</w:t>
      </w:r>
    </w:p>
    <w:p w:rsidR="00C84206" w:rsidRDefault="00C84206" w:rsidP="00C84206">
      <w:pPr>
        <w:pStyle w:val="Odstavekseznama"/>
        <w:numPr>
          <w:ilvl w:val="0"/>
          <w:numId w:val="8"/>
        </w:numPr>
        <w:rPr>
          <w:sz w:val="28"/>
          <w:szCs w:val="28"/>
        </w:rPr>
      </w:pPr>
      <w:r w:rsidRPr="4AAD213E">
        <w:rPr>
          <w:sz w:val="28"/>
          <w:szCs w:val="28"/>
        </w:rPr>
        <w:t xml:space="preserve">Kje in kdaj se film dogaja (jezik)? (Norveška med 2. svetovno vojno.) </w:t>
      </w:r>
    </w:p>
    <w:p w:rsidR="00C84206" w:rsidRDefault="00C84206" w:rsidP="00C84206">
      <w:pPr>
        <w:rPr>
          <w:b/>
          <w:bCs/>
          <w:color w:val="00B050"/>
          <w:sz w:val="28"/>
          <w:szCs w:val="28"/>
        </w:rPr>
      </w:pPr>
      <w:r w:rsidRPr="4AAD213E">
        <w:rPr>
          <w:b/>
          <w:bCs/>
          <w:color w:val="00B050"/>
          <w:sz w:val="28"/>
          <w:szCs w:val="28"/>
        </w:rPr>
        <w:t>Učitelj na zemljevidu pokaže, kje se Norveška nahaja.</w:t>
      </w:r>
    </w:p>
    <w:p w:rsidR="00C84206" w:rsidRDefault="00C84206" w:rsidP="00C84206">
      <w:pPr>
        <w:jc w:val="center"/>
      </w:pPr>
    </w:p>
    <w:p w:rsidR="00C84206" w:rsidRDefault="00C84206" w:rsidP="00C84206">
      <w:pPr>
        <w:jc w:val="center"/>
      </w:pPr>
      <w:r>
        <w:rPr>
          <w:noProof/>
          <w:lang w:eastAsia="sl-SI"/>
        </w:rPr>
        <w:drawing>
          <wp:inline distT="0" distB="0" distL="0" distR="0" wp14:anchorId="72EB69A4" wp14:editId="4C40BE66">
            <wp:extent cx="3771900" cy="4572000"/>
            <wp:effectExtent l="0" t="0" r="0" b="0"/>
            <wp:docPr id="1245881534" name="Slika 124588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1900" cy="4572000"/>
                    </a:xfrm>
                    <a:prstGeom prst="rect">
                      <a:avLst/>
                    </a:prstGeom>
                  </pic:spPr>
                </pic:pic>
              </a:graphicData>
            </a:graphic>
          </wp:inline>
        </w:drawing>
      </w:r>
    </w:p>
    <w:p w:rsidR="00C84206" w:rsidRDefault="00C84206" w:rsidP="00C84206">
      <w:pPr>
        <w:pStyle w:val="Odstavekseznama"/>
        <w:numPr>
          <w:ilvl w:val="0"/>
          <w:numId w:val="8"/>
        </w:numPr>
        <w:rPr>
          <w:sz w:val="28"/>
          <w:szCs w:val="28"/>
        </w:rPr>
      </w:pPr>
      <w:r w:rsidRPr="4AAD213E">
        <w:rPr>
          <w:sz w:val="28"/>
          <w:szCs w:val="28"/>
        </w:rPr>
        <w:t>Kdo so glavni junaki filma? (Otroci)</w:t>
      </w:r>
    </w:p>
    <w:p w:rsidR="00C84206" w:rsidRDefault="00C84206" w:rsidP="00C84206">
      <w:pPr>
        <w:pStyle w:val="Odstavekseznama"/>
        <w:numPr>
          <w:ilvl w:val="0"/>
          <w:numId w:val="8"/>
        </w:numPr>
        <w:rPr>
          <w:sz w:val="28"/>
          <w:szCs w:val="28"/>
        </w:rPr>
      </w:pPr>
      <w:r w:rsidRPr="4AAD213E">
        <w:rPr>
          <w:sz w:val="28"/>
          <w:szCs w:val="28"/>
        </w:rPr>
        <w:t>Kaj so po vašem mnenju glavne teme filma? (</w:t>
      </w:r>
      <w:r>
        <w:t>Bežanje, pomoč drugim, manjkajoči starši, bratje in sestre, kaj je “prav”, zaupanje, oproščanje, opravičenje)</w:t>
      </w:r>
      <w:r w:rsidRPr="4AAD213E">
        <w:rPr>
          <w:sz w:val="28"/>
          <w:szCs w:val="28"/>
        </w:rPr>
        <w:t xml:space="preserve"> </w:t>
      </w:r>
    </w:p>
    <w:p w:rsidR="00C84206" w:rsidRDefault="00C84206" w:rsidP="00C84206">
      <w:pPr>
        <w:rPr>
          <w:sz w:val="28"/>
          <w:szCs w:val="28"/>
        </w:rPr>
      </w:pPr>
    </w:p>
    <w:p w:rsidR="00C84206" w:rsidRPr="00C84206" w:rsidRDefault="00C84206" w:rsidP="00C84206">
      <w:pPr>
        <w:pStyle w:val="Odstavekseznama"/>
        <w:numPr>
          <w:ilvl w:val="0"/>
          <w:numId w:val="7"/>
        </w:numPr>
        <w:rPr>
          <w:rFonts w:eastAsiaTheme="minorEastAsia"/>
          <w:b/>
          <w:bCs/>
          <w:color w:val="7030A0"/>
          <w:sz w:val="28"/>
          <w:szCs w:val="28"/>
        </w:rPr>
      </w:pPr>
      <w:r w:rsidRPr="00C84206">
        <w:rPr>
          <w:b/>
          <w:bCs/>
          <w:color w:val="7030A0"/>
          <w:sz w:val="28"/>
          <w:szCs w:val="28"/>
        </w:rPr>
        <w:lastRenderedPageBreak/>
        <w:t>Zgodovinsko ozadje- Druga svetovna vojna in judje na Norveškem</w:t>
      </w:r>
    </w:p>
    <w:p w:rsidR="00C84206" w:rsidRDefault="00C84206" w:rsidP="00C84206">
      <w:pPr>
        <w:rPr>
          <w:b/>
          <w:bCs/>
          <w:color w:val="525252" w:themeColor="accent3" w:themeShade="80"/>
          <w:sz w:val="28"/>
          <w:szCs w:val="28"/>
        </w:rPr>
      </w:pPr>
      <w:r w:rsidRPr="4AAD213E">
        <w:rPr>
          <w:b/>
          <w:bCs/>
          <w:color w:val="00B050"/>
          <w:sz w:val="28"/>
          <w:szCs w:val="28"/>
        </w:rPr>
        <w:t>Učitelj razloži oz. prebere.</w:t>
      </w:r>
    </w:p>
    <w:p w:rsidR="00C84206" w:rsidRDefault="00C84206" w:rsidP="00C84206">
      <w:pPr>
        <w:rPr>
          <w:sz w:val="28"/>
          <w:szCs w:val="28"/>
        </w:rPr>
      </w:pPr>
      <w:r w:rsidRPr="4AAD213E">
        <w:rPr>
          <w:sz w:val="28"/>
          <w:szCs w:val="28"/>
        </w:rPr>
        <w:t>Druga svetovna vojna se je odvijala med1939 in 1945. Začela se je s Hitlerjevim napadom na Poljsko. Nekatere države (npr. Švedska in Švica) so razglasile nevtralnost, saj so upale, da se bodo s tem izognile napadu Nemčije. To je storila tudi Norveška, vendar jo je Nemčija leta 1940 vseeno napadla.</w:t>
      </w:r>
    </w:p>
    <w:p w:rsidR="00C84206" w:rsidRDefault="00C84206" w:rsidP="00C84206">
      <w:pPr>
        <w:rPr>
          <w:sz w:val="28"/>
          <w:szCs w:val="28"/>
        </w:rPr>
      </w:pPr>
      <w:r w:rsidRPr="4AAD213E">
        <w:rPr>
          <w:sz w:val="28"/>
          <w:szCs w:val="28"/>
        </w:rPr>
        <w:t>Za Hitlerja so bili Nemci pripadniki večvredne arijske rase. Verjel je, da so judje, Slovani (v to skupino spadamo tudi Slovenci), Romi, pa tudi temnopolti, ljudje mešanih korenin, invalidi, homoseksualci, ljudje s psihičnimi težavami, manjvredni in se jih je potrebno znebiti. Nemški nacistični režim naj bi bil odgovoren za približno 17 milijonov smrti.</w:t>
      </w:r>
    </w:p>
    <w:p w:rsidR="00C84206" w:rsidRDefault="00C84206" w:rsidP="00C84206">
      <w:pPr>
        <w:rPr>
          <w:sz w:val="28"/>
          <w:szCs w:val="28"/>
        </w:rPr>
      </w:pPr>
      <w:r w:rsidRPr="4AAD213E">
        <w:rPr>
          <w:sz w:val="28"/>
          <w:szCs w:val="28"/>
        </w:rPr>
        <w:t>V času okrog 2. svetovne vojne je na Norveškem živelo približno 2000 judov. Ko so državo zasedli nacisti, so jih začeli neusmiljeno preganjati. Zasegli so jim premoženje, jim odvzeli potne liste, mnoge so ubili ali jih odpeljali v taborišča. Edina rešitev je bil beg preko meje, na nevtralno Švedsko, in to je uspelo približno 900 norveškim judom. Pri tem so jim pogosto pomagali člani norveškega odporniškega gibanja, ki so se borili proti nacizmu.</w:t>
      </w:r>
    </w:p>
    <w:p w:rsidR="00C84206" w:rsidRDefault="00C84206" w:rsidP="00C84206">
      <w:pPr>
        <w:rPr>
          <w:sz w:val="28"/>
          <w:szCs w:val="28"/>
        </w:rPr>
      </w:pPr>
    </w:p>
    <w:p w:rsidR="00C84206" w:rsidRDefault="00C84206" w:rsidP="00C84206">
      <w:pPr>
        <w:pStyle w:val="Odstavekseznama"/>
        <w:numPr>
          <w:ilvl w:val="0"/>
          <w:numId w:val="7"/>
        </w:numPr>
        <w:rPr>
          <w:rFonts w:eastAsiaTheme="minorEastAsia"/>
          <w:b/>
          <w:bCs/>
          <w:color w:val="7030A0"/>
          <w:sz w:val="28"/>
          <w:szCs w:val="28"/>
        </w:rPr>
      </w:pPr>
      <w:r w:rsidRPr="4AAD213E">
        <w:rPr>
          <w:b/>
          <w:bCs/>
          <w:color w:val="7030A0"/>
          <w:sz w:val="28"/>
          <w:szCs w:val="28"/>
        </w:rPr>
        <w:t>Delo po skupinah:</w:t>
      </w:r>
    </w:p>
    <w:p w:rsidR="00C84206" w:rsidRDefault="00C84206" w:rsidP="00C84206">
      <w:pPr>
        <w:pStyle w:val="Odstavekseznama"/>
        <w:numPr>
          <w:ilvl w:val="0"/>
          <w:numId w:val="8"/>
        </w:numPr>
        <w:rPr>
          <w:rFonts w:eastAsiaTheme="minorEastAsia"/>
          <w:sz w:val="28"/>
          <w:szCs w:val="28"/>
        </w:rPr>
      </w:pPr>
      <w:r w:rsidRPr="4AAD213E">
        <w:rPr>
          <w:sz w:val="28"/>
          <w:szCs w:val="28"/>
        </w:rPr>
        <w:t xml:space="preserve">Kakšna, menite, je zgodba in zakaj se film imenuje </w:t>
      </w:r>
      <w:r w:rsidRPr="4AAD213E">
        <w:rPr>
          <w:i/>
          <w:iCs/>
          <w:sz w:val="28"/>
          <w:szCs w:val="28"/>
        </w:rPr>
        <w:t>Preko meje</w:t>
      </w:r>
      <w:r w:rsidRPr="4AAD213E">
        <w:rPr>
          <w:sz w:val="28"/>
          <w:szCs w:val="28"/>
        </w:rPr>
        <w:t>? Na čem je poudarek? Kako se film zaključi?</w:t>
      </w:r>
    </w:p>
    <w:p w:rsidR="00C84206" w:rsidRDefault="00C84206" w:rsidP="00C84206">
      <w:pPr>
        <w:rPr>
          <w:rFonts w:asciiTheme="majorHAnsi" w:eastAsiaTheme="majorEastAsia" w:hAnsiTheme="majorHAnsi" w:cstheme="majorBidi"/>
          <w:b/>
          <w:bCs/>
          <w:color w:val="00B050"/>
          <w:sz w:val="28"/>
          <w:szCs w:val="28"/>
        </w:rPr>
      </w:pPr>
      <w:r w:rsidRPr="4AAD213E">
        <w:rPr>
          <w:b/>
          <w:bCs/>
          <w:color w:val="00B050"/>
          <w:sz w:val="28"/>
          <w:szCs w:val="28"/>
        </w:rPr>
        <w:t xml:space="preserve">Učenci po skupinah sestavijo kratek opis zgodbe in ga predstavijo. </w:t>
      </w:r>
    </w:p>
    <w:p w:rsidR="00C84206" w:rsidRDefault="00C84206" w:rsidP="00C84206">
      <w:pPr>
        <w:rPr>
          <w:rFonts w:asciiTheme="majorHAnsi" w:eastAsiaTheme="majorEastAsia" w:hAnsiTheme="majorHAnsi" w:cstheme="majorBidi"/>
          <w:b/>
          <w:bCs/>
          <w:color w:val="00B050"/>
          <w:sz w:val="28"/>
          <w:szCs w:val="28"/>
        </w:rPr>
      </w:pPr>
    </w:p>
    <w:p w:rsidR="00C84206" w:rsidRDefault="00C84206" w:rsidP="00C84206">
      <w:pPr>
        <w:rPr>
          <w:rFonts w:asciiTheme="majorHAnsi" w:eastAsiaTheme="majorEastAsia" w:hAnsiTheme="majorHAnsi" w:cstheme="majorBidi"/>
          <w:b/>
          <w:bCs/>
          <w:color w:val="00B050"/>
          <w:sz w:val="28"/>
          <w:szCs w:val="28"/>
        </w:rPr>
      </w:pPr>
      <w:r w:rsidRPr="4AAD213E">
        <w:rPr>
          <w:rFonts w:asciiTheme="majorHAnsi" w:eastAsiaTheme="majorEastAsia" w:hAnsiTheme="majorHAnsi" w:cstheme="majorBidi"/>
          <w:b/>
          <w:bCs/>
          <w:color w:val="00B050"/>
          <w:sz w:val="28"/>
          <w:szCs w:val="28"/>
        </w:rPr>
        <w:t>Učitelj nato prebere obnovo prave zgodbe v filmu. Pove, da je film posnet po resničnih dogodkih in je prejel Evropsko nagrado mladega občinstva za najboljši film 2021.</w:t>
      </w:r>
    </w:p>
    <w:p w:rsidR="00C84206" w:rsidRDefault="00C84206" w:rsidP="00C84206">
      <w:r>
        <w:rPr>
          <w:noProof/>
          <w:lang w:eastAsia="sl-SI"/>
        </w:rPr>
        <w:drawing>
          <wp:inline distT="0" distB="0" distL="0" distR="0" wp14:anchorId="6AD538C7" wp14:editId="10F00F73">
            <wp:extent cx="6474278" cy="1416248"/>
            <wp:effectExtent l="0" t="0" r="0" b="0"/>
            <wp:docPr id="337870017" name="Slika 33787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474278" cy="1416248"/>
                    </a:xfrm>
                    <a:prstGeom prst="rect">
                      <a:avLst/>
                    </a:prstGeom>
                  </pic:spPr>
                </pic:pic>
              </a:graphicData>
            </a:graphic>
          </wp:inline>
        </w:drawing>
      </w:r>
    </w:p>
    <w:p w:rsidR="00C84206" w:rsidRDefault="00C84206" w:rsidP="00C84206">
      <w:pPr>
        <w:rPr>
          <w:sz w:val="24"/>
          <w:szCs w:val="24"/>
        </w:rPr>
      </w:pPr>
    </w:p>
    <w:p w:rsidR="00C84206" w:rsidRPr="00C84206" w:rsidRDefault="00C84206" w:rsidP="00C84206">
      <w:pPr>
        <w:pStyle w:val="Odstavekseznama"/>
        <w:numPr>
          <w:ilvl w:val="0"/>
          <w:numId w:val="6"/>
        </w:numPr>
        <w:rPr>
          <w:rFonts w:eastAsiaTheme="minorEastAsia"/>
          <w:b/>
          <w:bCs/>
          <w:color w:val="C45911" w:themeColor="accent2" w:themeShade="BF"/>
          <w:sz w:val="28"/>
          <w:szCs w:val="28"/>
        </w:rPr>
      </w:pPr>
      <w:r w:rsidRPr="00C84206">
        <w:rPr>
          <w:b/>
          <w:bCs/>
          <w:color w:val="C45911" w:themeColor="accent2" w:themeShade="BF"/>
          <w:sz w:val="28"/>
          <w:szCs w:val="28"/>
        </w:rPr>
        <w:lastRenderedPageBreak/>
        <w:t>Potek dejavnosti po ogledu filma (na uri OS)</w:t>
      </w:r>
    </w:p>
    <w:p w:rsidR="00C84206" w:rsidRDefault="00C84206" w:rsidP="00C84206">
      <w:pPr>
        <w:pStyle w:val="Odstavekseznama"/>
        <w:numPr>
          <w:ilvl w:val="0"/>
          <w:numId w:val="9"/>
        </w:numPr>
        <w:rPr>
          <w:b/>
          <w:bCs/>
          <w:color w:val="7030A0"/>
          <w:sz w:val="28"/>
          <w:szCs w:val="28"/>
        </w:rPr>
      </w:pPr>
      <w:r w:rsidRPr="4AAD213E">
        <w:rPr>
          <w:b/>
          <w:bCs/>
          <w:color w:val="7030A0"/>
          <w:sz w:val="28"/>
          <w:szCs w:val="28"/>
        </w:rPr>
        <w:t>Splošni vtisi: Vam je bil film všeč? Zakaj (ne)?</w:t>
      </w:r>
    </w:p>
    <w:p w:rsidR="00C84206" w:rsidRDefault="00C84206" w:rsidP="00C84206">
      <w:pPr>
        <w:rPr>
          <w:b/>
          <w:bCs/>
          <w:color w:val="7030A0"/>
          <w:sz w:val="28"/>
          <w:szCs w:val="28"/>
        </w:rPr>
      </w:pPr>
    </w:p>
    <w:p w:rsidR="00C84206" w:rsidRDefault="00C84206" w:rsidP="00C84206">
      <w:pPr>
        <w:pStyle w:val="Odstavekseznama"/>
        <w:numPr>
          <w:ilvl w:val="0"/>
          <w:numId w:val="9"/>
        </w:numPr>
        <w:rPr>
          <w:b/>
          <w:bCs/>
          <w:color w:val="7030A0"/>
          <w:sz w:val="28"/>
          <w:szCs w:val="28"/>
        </w:rPr>
      </w:pPr>
      <w:r w:rsidRPr="4AAD213E">
        <w:rPr>
          <w:b/>
          <w:bCs/>
          <w:color w:val="7030A0"/>
          <w:sz w:val="28"/>
          <w:szCs w:val="28"/>
        </w:rPr>
        <w:t>Skupinski pogovor:</w:t>
      </w:r>
    </w:p>
    <w:p w:rsidR="00C84206" w:rsidRDefault="00C84206" w:rsidP="00C84206">
      <w:pPr>
        <w:pStyle w:val="Odstavekseznama"/>
        <w:numPr>
          <w:ilvl w:val="0"/>
          <w:numId w:val="1"/>
        </w:numPr>
        <w:rPr>
          <w:rFonts w:eastAsiaTheme="minorEastAsia"/>
          <w:color w:val="FF0000"/>
          <w:sz w:val="28"/>
          <w:szCs w:val="28"/>
        </w:rPr>
      </w:pPr>
      <w:r w:rsidRPr="4AAD213E">
        <w:rPr>
          <w:sz w:val="28"/>
          <w:szCs w:val="28"/>
        </w:rPr>
        <w:t>Film se odvija na Norveškem med 2. svetovno vojno, leta 1942. Ali se vam zdi, da bi se podobna zgodba (vojna, ljudje na begu, pomoč v stiski, zapuščeni otroci) lahko odvijala tudi nekje drugje v nekem drugem času? (</w:t>
      </w:r>
      <w:r w:rsidRPr="4AAD213E">
        <w:rPr>
          <w:rFonts w:ascii="Calibri" w:eastAsia="Calibri" w:hAnsi="Calibri" w:cs="Calibri"/>
          <w:b/>
          <w:bCs/>
          <w:color w:val="FF0000"/>
          <w:sz w:val="28"/>
          <w:szCs w:val="28"/>
        </w:rPr>
        <w:t>!Potegniti vzporednice tudi s trenutno vojno v Ukrajini.)</w:t>
      </w:r>
    </w:p>
    <w:p w:rsidR="00C84206" w:rsidRDefault="00C84206" w:rsidP="00C84206">
      <w:pPr>
        <w:rPr>
          <w:rFonts w:ascii="Calibri" w:eastAsia="Calibri" w:hAnsi="Calibri" w:cs="Calibri"/>
          <w:b/>
          <w:bCs/>
          <w:color w:val="FF0000"/>
          <w:sz w:val="28"/>
          <w:szCs w:val="28"/>
        </w:rPr>
      </w:pPr>
    </w:p>
    <w:p w:rsidR="00C84206" w:rsidRDefault="00C84206" w:rsidP="00C84206">
      <w:pPr>
        <w:pStyle w:val="Odstavekseznama"/>
        <w:numPr>
          <w:ilvl w:val="0"/>
          <w:numId w:val="1"/>
        </w:numPr>
        <w:rPr>
          <w:rFonts w:eastAsiaTheme="minorEastAsia"/>
          <w:sz w:val="28"/>
          <w:szCs w:val="28"/>
        </w:rPr>
      </w:pPr>
      <w:r w:rsidRPr="4AAD213E">
        <w:rPr>
          <w:sz w:val="28"/>
          <w:szCs w:val="28"/>
        </w:rPr>
        <w:t>Zakaj se je, po vašem mnenju, režiserka odločila, da posname film o vojni tematiki z otroki v glavnih vlogah?</w:t>
      </w:r>
    </w:p>
    <w:p w:rsidR="00C84206" w:rsidRDefault="00C84206" w:rsidP="00C84206">
      <w:pPr>
        <w:rPr>
          <w:b/>
          <w:bCs/>
          <w:color w:val="00B050"/>
          <w:sz w:val="28"/>
          <w:szCs w:val="28"/>
        </w:rPr>
      </w:pPr>
      <w:r w:rsidRPr="4AAD213E">
        <w:rPr>
          <w:b/>
          <w:bCs/>
          <w:color w:val="00B050"/>
          <w:sz w:val="28"/>
          <w:szCs w:val="28"/>
        </w:rPr>
        <w:t>Učenci podajo svoje mnenje, nato učitelj prebere:</w:t>
      </w:r>
    </w:p>
    <w:p w:rsidR="00C84206" w:rsidRDefault="00C84206" w:rsidP="00C84206">
      <w:r>
        <w:rPr>
          <w:noProof/>
          <w:lang w:eastAsia="sl-SI"/>
        </w:rPr>
        <w:drawing>
          <wp:inline distT="0" distB="0" distL="0" distR="0" wp14:anchorId="648D6AA5" wp14:editId="20411ACE">
            <wp:extent cx="5876925" cy="1359039"/>
            <wp:effectExtent l="0" t="0" r="0" b="0"/>
            <wp:docPr id="246101212" name="Slika 2461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76925" cy="1359039"/>
                    </a:xfrm>
                    <a:prstGeom prst="rect">
                      <a:avLst/>
                    </a:prstGeom>
                  </pic:spPr>
                </pic:pic>
              </a:graphicData>
            </a:graphic>
          </wp:inline>
        </w:drawing>
      </w:r>
    </w:p>
    <w:p w:rsidR="00C84206" w:rsidRDefault="00C84206" w:rsidP="00C84206">
      <w:pPr>
        <w:pStyle w:val="Odstavekseznama"/>
        <w:numPr>
          <w:ilvl w:val="0"/>
          <w:numId w:val="1"/>
        </w:numPr>
        <w:rPr>
          <w:rFonts w:eastAsiaTheme="minorEastAsia"/>
          <w:b/>
          <w:bCs/>
          <w:color w:val="000000" w:themeColor="text1"/>
          <w:sz w:val="28"/>
          <w:szCs w:val="28"/>
        </w:rPr>
      </w:pPr>
      <w:r w:rsidRPr="4AAD213E">
        <w:rPr>
          <w:b/>
          <w:bCs/>
          <w:sz w:val="28"/>
          <w:szCs w:val="28"/>
        </w:rPr>
        <w:t>Preveriti, ali so učenci razumeli, da:</w:t>
      </w:r>
    </w:p>
    <w:p w:rsidR="00C84206" w:rsidRDefault="00C84206" w:rsidP="00C84206">
      <w:pPr>
        <w:pStyle w:val="Odstavekseznama"/>
        <w:numPr>
          <w:ilvl w:val="0"/>
          <w:numId w:val="5"/>
        </w:numPr>
        <w:rPr>
          <w:rFonts w:eastAsiaTheme="minorEastAsia"/>
          <w:b/>
          <w:bCs/>
          <w:sz w:val="28"/>
          <w:szCs w:val="28"/>
        </w:rPr>
      </w:pPr>
      <w:r w:rsidRPr="4AAD213E">
        <w:rPr>
          <w:sz w:val="28"/>
          <w:szCs w:val="28"/>
        </w:rPr>
        <w:t xml:space="preserve">sta starša </w:t>
      </w:r>
      <w:proofErr w:type="spellStart"/>
      <w:r w:rsidRPr="4AAD213E">
        <w:rPr>
          <w:sz w:val="28"/>
          <w:szCs w:val="28"/>
        </w:rPr>
        <w:t>Gerde</w:t>
      </w:r>
      <w:proofErr w:type="spellEnd"/>
      <w:r w:rsidRPr="4AAD213E">
        <w:rPr>
          <w:sz w:val="28"/>
          <w:szCs w:val="28"/>
        </w:rPr>
        <w:t xml:space="preserve"> in Otta, njuna teta in bratranec vsi člani norveškega odporniškega gibanja, ki se bori proti nacizmu in pomaga preganjanim prečkati mejo s Švedsko,</w:t>
      </w:r>
    </w:p>
    <w:p w:rsidR="00C84206" w:rsidRDefault="00C84206" w:rsidP="00C84206">
      <w:pPr>
        <w:pStyle w:val="Odstavekseznama"/>
        <w:numPr>
          <w:ilvl w:val="0"/>
          <w:numId w:val="5"/>
        </w:numPr>
        <w:rPr>
          <w:b/>
          <w:bCs/>
          <w:sz w:val="28"/>
          <w:szCs w:val="28"/>
        </w:rPr>
      </w:pPr>
      <w:r w:rsidRPr="4AAD213E">
        <w:rPr>
          <w:sz w:val="28"/>
          <w:szCs w:val="28"/>
        </w:rPr>
        <w:t>na začetku filma Otta privlači nacizem in ga oče njegovega najboljšega prijatelja vabi med Hitlerjevo mladino.</w:t>
      </w:r>
    </w:p>
    <w:p w:rsidR="00C84206" w:rsidRDefault="00C84206" w:rsidP="00C84206">
      <w:pPr>
        <w:rPr>
          <w:sz w:val="28"/>
          <w:szCs w:val="28"/>
        </w:rPr>
      </w:pPr>
    </w:p>
    <w:p w:rsidR="00C84206" w:rsidRDefault="00C84206" w:rsidP="00C84206">
      <w:pPr>
        <w:pStyle w:val="Odstavekseznama"/>
        <w:numPr>
          <w:ilvl w:val="0"/>
          <w:numId w:val="1"/>
        </w:numPr>
        <w:rPr>
          <w:rFonts w:eastAsiaTheme="minorEastAsia"/>
          <w:b/>
          <w:bCs/>
          <w:color w:val="000000" w:themeColor="text1"/>
          <w:sz w:val="28"/>
          <w:szCs w:val="28"/>
        </w:rPr>
      </w:pPr>
      <w:r w:rsidRPr="4AAD213E">
        <w:rPr>
          <w:b/>
          <w:bCs/>
          <w:sz w:val="28"/>
          <w:szCs w:val="28"/>
        </w:rPr>
        <w:t xml:space="preserve">Poudariti pomen </w:t>
      </w:r>
      <w:proofErr w:type="spellStart"/>
      <w:r w:rsidRPr="4AAD213E">
        <w:rPr>
          <w:b/>
          <w:bCs/>
          <w:sz w:val="28"/>
          <w:szCs w:val="28"/>
        </w:rPr>
        <w:t>Gerdinega</w:t>
      </w:r>
      <w:proofErr w:type="spellEnd"/>
      <w:r w:rsidRPr="4AAD213E">
        <w:rPr>
          <w:b/>
          <w:bCs/>
          <w:sz w:val="28"/>
          <w:szCs w:val="28"/>
        </w:rPr>
        <w:t xml:space="preserve"> ogrinjala</w:t>
      </w:r>
    </w:p>
    <w:p w:rsidR="00C84206" w:rsidRDefault="00C84206" w:rsidP="00C84206">
      <w:pPr>
        <w:pStyle w:val="Odstavekseznama"/>
        <w:numPr>
          <w:ilvl w:val="0"/>
          <w:numId w:val="2"/>
        </w:numPr>
        <w:rPr>
          <w:rFonts w:eastAsiaTheme="minorEastAsia"/>
          <w:b/>
          <w:bCs/>
          <w:color w:val="7030A0"/>
          <w:sz w:val="28"/>
          <w:szCs w:val="28"/>
        </w:rPr>
      </w:pPr>
      <w:r w:rsidRPr="4AAD213E">
        <w:rPr>
          <w:sz w:val="28"/>
          <w:szCs w:val="28"/>
        </w:rPr>
        <w:t xml:space="preserve">Kaj predstavlja oz. zakaj ga </w:t>
      </w:r>
      <w:proofErr w:type="spellStart"/>
      <w:r w:rsidRPr="4AAD213E">
        <w:rPr>
          <w:sz w:val="28"/>
          <w:szCs w:val="28"/>
        </w:rPr>
        <w:t>Gerda</w:t>
      </w:r>
      <w:proofErr w:type="spellEnd"/>
      <w:r w:rsidRPr="4AAD213E">
        <w:rPr>
          <w:sz w:val="28"/>
          <w:szCs w:val="28"/>
        </w:rPr>
        <w:t xml:space="preserve"> nosi? </w:t>
      </w:r>
    </w:p>
    <w:p w:rsidR="00C84206" w:rsidRDefault="00C84206" w:rsidP="00C84206">
      <w:pPr>
        <w:pStyle w:val="Odstavekseznama"/>
        <w:numPr>
          <w:ilvl w:val="0"/>
          <w:numId w:val="2"/>
        </w:numPr>
        <w:rPr>
          <w:b/>
          <w:bCs/>
          <w:color w:val="7030A0"/>
          <w:sz w:val="28"/>
          <w:szCs w:val="28"/>
        </w:rPr>
      </w:pPr>
      <w:r w:rsidRPr="4AAD213E">
        <w:rPr>
          <w:sz w:val="28"/>
          <w:szCs w:val="28"/>
        </w:rPr>
        <w:t>Zakaj ga v nekem trenutku sleče?</w:t>
      </w:r>
    </w:p>
    <w:p w:rsidR="00C84206" w:rsidRPr="00C84206" w:rsidRDefault="00C84206" w:rsidP="00C84206">
      <w:pPr>
        <w:rPr>
          <w:b/>
          <w:sz w:val="24"/>
          <w:szCs w:val="28"/>
        </w:rPr>
      </w:pPr>
      <w:r w:rsidRPr="00C84206">
        <w:rPr>
          <w:b/>
          <w:sz w:val="24"/>
          <w:szCs w:val="28"/>
        </w:rPr>
        <w:t>Pomoč:</w:t>
      </w:r>
    </w:p>
    <w:p w:rsidR="00C84206" w:rsidRDefault="00C84206" w:rsidP="00C84206">
      <w:r>
        <w:rPr>
          <w:noProof/>
          <w:lang w:eastAsia="sl-SI"/>
        </w:rPr>
        <w:drawing>
          <wp:inline distT="0" distB="0" distL="0" distR="0" wp14:anchorId="7CAE02A9" wp14:editId="3AA90595">
            <wp:extent cx="4572000" cy="857250"/>
            <wp:effectExtent l="0" t="0" r="0" b="0"/>
            <wp:docPr id="27733218" name="Slika 2773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857250"/>
                    </a:xfrm>
                    <a:prstGeom prst="rect">
                      <a:avLst/>
                    </a:prstGeom>
                  </pic:spPr>
                </pic:pic>
              </a:graphicData>
            </a:graphic>
          </wp:inline>
        </w:drawing>
      </w:r>
    </w:p>
    <w:p w:rsidR="00C84206" w:rsidRDefault="00C84206" w:rsidP="00C84206">
      <w:pPr>
        <w:rPr>
          <w:b/>
          <w:bCs/>
          <w:sz w:val="28"/>
          <w:szCs w:val="28"/>
        </w:rPr>
      </w:pPr>
    </w:p>
    <w:p w:rsidR="00C84206" w:rsidRDefault="00C84206" w:rsidP="00C84206">
      <w:pPr>
        <w:pStyle w:val="Odstavekseznama"/>
        <w:numPr>
          <w:ilvl w:val="0"/>
          <w:numId w:val="1"/>
        </w:numPr>
        <w:rPr>
          <w:rFonts w:eastAsiaTheme="minorEastAsia"/>
          <w:b/>
          <w:bCs/>
          <w:color w:val="000000" w:themeColor="text1"/>
          <w:sz w:val="28"/>
          <w:szCs w:val="28"/>
        </w:rPr>
      </w:pPr>
      <w:r w:rsidRPr="4AAD213E">
        <w:rPr>
          <w:b/>
          <w:bCs/>
          <w:sz w:val="28"/>
          <w:szCs w:val="28"/>
        </w:rPr>
        <w:t>Zanimiva dejstva:</w:t>
      </w:r>
    </w:p>
    <w:p w:rsidR="00C84206" w:rsidRDefault="00C84206" w:rsidP="00C84206">
      <w:pPr>
        <w:pStyle w:val="Odstavekseznama"/>
        <w:numPr>
          <w:ilvl w:val="0"/>
          <w:numId w:val="3"/>
        </w:numPr>
        <w:rPr>
          <w:rFonts w:eastAsiaTheme="minorEastAsia"/>
          <w:sz w:val="28"/>
          <w:szCs w:val="28"/>
        </w:rPr>
      </w:pPr>
      <w:r w:rsidRPr="4AAD213E">
        <w:rPr>
          <w:sz w:val="28"/>
          <w:szCs w:val="28"/>
        </w:rPr>
        <w:t>Glavni liki so bili izbrani med približno100 otroki</w:t>
      </w:r>
    </w:p>
    <w:p w:rsidR="00C84206" w:rsidRDefault="00C84206" w:rsidP="00C84206">
      <w:pPr>
        <w:pStyle w:val="Odstavekseznama"/>
        <w:numPr>
          <w:ilvl w:val="0"/>
          <w:numId w:val="3"/>
        </w:numPr>
        <w:rPr>
          <w:sz w:val="28"/>
          <w:szCs w:val="28"/>
        </w:rPr>
      </w:pPr>
      <w:r w:rsidRPr="4AAD213E">
        <w:rPr>
          <w:sz w:val="28"/>
          <w:szCs w:val="28"/>
        </w:rPr>
        <w:t>Pred snemanjem niso imeli nikakršnih izkušenj z igranjem</w:t>
      </w:r>
    </w:p>
    <w:p w:rsidR="00C84206" w:rsidRDefault="00C84206" w:rsidP="00C84206">
      <w:pPr>
        <w:pStyle w:val="Odstavekseznama"/>
        <w:numPr>
          <w:ilvl w:val="0"/>
          <w:numId w:val="3"/>
        </w:numPr>
        <w:rPr>
          <w:sz w:val="28"/>
          <w:szCs w:val="28"/>
        </w:rPr>
      </w:pPr>
      <w:r w:rsidRPr="4AAD213E">
        <w:rPr>
          <w:sz w:val="28"/>
          <w:szCs w:val="28"/>
        </w:rPr>
        <w:t>Film so posneli na Norveškem, v 30 dneh, v glavnem v okolici glavnega mesta, Osla, samo ob naravni svetlobi</w:t>
      </w:r>
    </w:p>
    <w:p w:rsidR="00C84206" w:rsidRDefault="00C84206" w:rsidP="00C84206">
      <w:pPr>
        <w:rPr>
          <w:sz w:val="28"/>
          <w:szCs w:val="28"/>
        </w:rPr>
      </w:pPr>
    </w:p>
    <w:p w:rsidR="00C84206" w:rsidRDefault="00C84206" w:rsidP="00C84206">
      <w:pPr>
        <w:pStyle w:val="Odstavekseznama"/>
        <w:numPr>
          <w:ilvl w:val="0"/>
          <w:numId w:val="9"/>
        </w:numPr>
        <w:rPr>
          <w:rFonts w:eastAsiaTheme="minorEastAsia"/>
          <w:b/>
          <w:bCs/>
          <w:color w:val="7030A0"/>
          <w:sz w:val="28"/>
          <w:szCs w:val="28"/>
        </w:rPr>
      </w:pPr>
      <w:r w:rsidRPr="4AAD213E">
        <w:rPr>
          <w:b/>
          <w:bCs/>
          <w:color w:val="7030A0"/>
          <w:sz w:val="28"/>
          <w:szCs w:val="28"/>
        </w:rPr>
        <w:t>Teme za delo po skupinah</w:t>
      </w:r>
    </w:p>
    <w:p w:rsidR="00C84206" w:rsidRDefault="00C84206" w:rsidP="00C84206">
      <w:pPr>
        <w:pStyle w:val="Odstavekseznama"/>
        <w:numPr>
          <w:ilvl w:val="0"/>
          <w:numId w:val="4"/>
        </w:numPr>
        <w:rPr>
          <w:b/>
          <w:bCs/>
          <w:sz w:val="28"/>
          <w:szCs w:val="28"/>
        </w:rPr>
      </w:pPr>
      <w:r w:rsidRPr="4AAD213E">
        <w:rPr>
          <w:b/>
          <w:bCs/>
          <w:sz w:val="28"/>
          <w:szCs w:val="28"/>
        </w:rPr>
        <w:t>GLAVNI JUNAKI</w:t>
      </w:r>
    </w:p>
    <w:p w:rsidR="00C84206" w:rsidRDefault="00C84206" w:rsidP="00C84206">
      <w:r>
        <w:rPr>
          <w:noProof/>
          <w:lang w:eastAsia="sl-SI"/>
        </w:rPr>
        <w:drawing>
          <wp:inline distT="0" distB="0" distL="0" distR="0" wp14:anchorId="0147E619" wp14:editId="3E52ECB4">
            <wp:extent cx="4572000" cy="809625"/>
            <wp:effectExtent l="0" t="0" r="0" b="0"/>
            <wp:docPr id="608759521" name="Slika 60875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809625"/>
                    </a:xfrm>
                    <a:prstGeom prst="rect">
                      <a:avLst/>
                    </a:prstGeom>
                  </pic:spPr>
                </pic:pic>
              </a:graphicData>
            </a:graphic>
          </wp:inline>
        </w:drawing>
      </w:r>
    </w:p>
    <w:p w:rsidR="00C84206" w:rsidRPr="00C84206" w:rsidRDefault="00C84206" w:rsidP="00C84206">
      <w:pPr>
        <w:rPr>
          <w:b/>
        </w:rPr>
      </w:pPr>
      <w:r w:rsidRPr="00C84206">
        <w:rPr>
          <w:b/>
        </w:rPr>
        <w:t>Pomoč:</w:t>
      </w:r>
    </w:p>
    <w:p w:rsidR="00C84206" w:rsidRDefault="00C84206" w:rsidP="00C84206">
      <w:r>
        <w:rPr>
          <w:noProof/>
          <w:lang w:eastAsia="sl-SI"/>
        </w:rPr>
        <w:drawing>
          <wp:inline distT="0" distB="0" distL="0" distR="0" wp14:anchorId="0E4F81E6" wp14:editId="1B36FE98">
            <wp:extent cx="4572000" cy="1828800"/>
            <wp:effectExtent l="0" t="0" r="0" b="0"/>
            <wp:docPr id="807151490" name="Slika 80715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rsidR="00C84206" w:rsidRDefault="00C84206" w:rsidP="00C84206">
      <w:pPr>
        <w:pStyle w:val="Odstavekseznama"/>
        <w:numPr>
          <w:ilvl w:val="0"/>
          <w:numId w:val="4"/>
        </w:numPr>
        <w:rPr>
          <w:rFonts w:eastAsiaTheme="minorEastAsia"/>
          <w:b/>
          <w:bCs/>
          <w:sz w:val="28"/>
          <w:szCs w:val="28"/>
        </w:rPr>
      </w:pPr>
      <w:r w:rsidRPr="4AAD213E">
        <w:rPr>
          <w:b/>
          <w:bCs/>
          <w:sz w:val="28"/>
          <w:szCs w:val="28"/>
        </w:rPr>
        <w:t>POMEN OSTALIH LIKOV V FILMU</w:t>
      </w:r>
    </w:p>
    <w:p w:rsidR="00C84206" w:rsidRDefault="00C84206" w:rsidP="00C84206">
      <w:r>
        <w:rPr>
          <w:noProof/>
          <w:lang w:eastAsia="sl-SI"/>
        </w:rPr>
        <w:drawing>
          <wp:inline distT="0" distB="0" distL="0" distR="0" wp14:anchorId="27D1BCE0" wp14:editId="3447A4EF">
            <wp:extent cx="4572000" cy="590550"/>
            <wp:effectExtent l="0" t="0" r="0" b="0"/>
            <wp:docPr id="1800997284" name="Slika 18009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590550"/>
                    </a:xfrm>
                    <a:prstGeom prst="rect">
                      <a:avLst/>
                    </a:prstGeom>
                  </pic:spPr>
                </pic:pic>
              </a:graphicData>
            </a:graphic>
          </wp:inline>
        </w:drawing>
      </w:r>
    </w:p>
    <w:p w:rsidR="00C84206" w:rsidRPr="00C84206" w:rsidRDefault="00C84206" w:rsidP="00C84206">
      <w:pPr>
        <w:rPr>
          <w:b/>
        </w:rPr>
      </w:pPr>
      <w:r w:rsidRPr="00C84206">
        <w:rPr>
          <w:b/>
        </w:rPr>
        <w:t>Pomoč:</w:t>
      </w:r>
    </w:p>
    <w:p w:rsidR="00C84206" w:rsidRDefault="00C84206" w:rsidP="00C84206">
      <w:r>
        <w:rPr>
          <w:noProof/>
          <w:lang w:eastAsia="sl-SI"/>
        </w:rPr>
        <w:drawing>
          <wp:inline distT="0" distB="0" distL="0" distR="0" wp14:anchorId="3B8F2A35" wp14:editId="7E5314BB">
            <wp:extent cx="4572000" cy="904875"/>
            <wp:effectExtent l="0" t="0" r="0" b="0"/>
            <wp:docPr id="1618591251" name="Slika 161859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904875"/>
                    </a:xfrm>
                    <a:prstGeom prst="rect">
                      <a:avLst/>
                    </a:prstGeom>
                  </pic:spPr>
                </pic:pic>
              </a:graphicData>
            </a:graphic>
          </wp:inline>
        </w:drawing>
      </w:r>
    </w:p>
    <w:p w:rsidR="00C84206" w:rsidRDefault="00C84206" w:rsidP="00C84206">
      <w:pPr>
        <w:pStyle w:val="Odstavekseznama"/>
        <w:numPr>
          <w:ilvl w:val="0"/>
          <w:numId w:val="4"/>
        </w:numPr>
        <w:rPr>
          <w:rFonts w:eastAsiaTheme="minorEastAsia"/>
          <w:b/>
          <w:bCs/>
          <w:sz w:val="28"/>
          <w:szCs w:val="28"/>
        </w:rPr>
      </w:pPr>
      <w:r w:rsidRPr="4AAD213E">
        <w:rPr>
          <w:b/>
          <w:bCs/>
          <w:sz w:val="28"/>
          <w:szCs w:val="28"/>
        </w:rPr>
        <w:t>OTTOVI DVOMI</w:t>
      </w:r>
    </w:p>
    <w:p w:rsidR="00C84206" w:rsidRDefault="00C84206" w:rsidP="00C84206">
      <w:r>
        <w:rPr>
          <w:noProof/>
          <w:lang w:eastAsia="sl-SI"/>
        </w:rPr>
        <w:lastRenderedPageBreak/>
        <w:drawing>
          <wp:inline distT="0" distB="0" distL="0" distR="0" wp14:anchorId="544F5633" wp14:editId="02AABD92">
            <wp:extent cx="4572000" cy="971550"/>
            <wp:effectExtent l="0" t="0" r="0" b="0"/>
            <wp:docPr id="655553901" name="Slika 65555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971550"/>
                    </a:xfrm>
                    <a:prstGeom prst="rect">
                      <a:avLst/>
                    </a:prstGeom>
                  </pic:spPr>
                </pic:pic>
              </a:graphicData>
            </a:graphic>
          </wp:inline>
        </w:drawing>
      </w:r>
    </w:p>
    <w:p w:rsidR="00C84206" w:rsidRPr="00C84206" w:rsidRDefault="00C84206" w:rsidP="00C84206">
      <w:pPr>
        <w:rPr>
          <w:b/>
        </w:rPr>
      </w:pPr>
      <w:r w:rsidRPr="00C84206">
        <w:rPr>
          <w:b/>
        </w:rPr>
        <w:t>Pomoč:</w:t>
      </w:r>
    </w:p>
    <w:p w:rsidR="00C84206" w:rsidRDefault="00C84206" w:rsidP="00C84206">
      <w:r>
        <w:rPr>
          <w:noProof/>
          <w:lang w:eastAsia="sl-SI"/>
        </w:rPr>
        <w:drawing>
          <wp:inline distT="0" distB="0" distL="0" distR="0" wp14:anchorId="6B3731C0" wp14:editId="3F7C76EF">
            <wp:extent cx="4572000" cy="1192530"/>
            <wp:effectExtent l="0" t="0" r="0" b="7620"/>
            <wp:docPr id="251972054" name="Slika 25197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3692"/>
                    <a:stretch/>
                  </pic:blipFill>
                  <pic:spPr bwMode="auto">
                    <a:xfrm>
                      <a:off x="0" y="0"/>
                      <a:ext cx="4572000" cy="1192530"/>
                    </a:xfrm>
                    <a:prstGeom prst="rect">
                      <a:avLst/>
                    </a:prstGeom>
                    <a:ln>
                      <a:noFill/>
                    </a:ln>
                    <a:extLst>
                      <a:ext uri="{53640926-AAD7-44D8-BBD7-CCE9431645EC}">
                        <a14:shadowObscured xmlns:a14="http://schemas.microsoft.com/office/drawing/2010/main"/>
                      </a:ext>
                    </a:extLst>
                  </pic:spPr>
                </pic:pic>
              </a:graphicData>
            </a:graphic>
          </wp:inline>
        </w:drawing>
      </w:r>
    </w:p>
    <w:p w:rsidR="00C84206" w:rsidRDefault="00C84206" w:rsidP="00C84206"/>
    <w:p w:rsidR="00C84206" w:rsidRDefault="00C84206" w:rsidP="00C84206">
      <w:pPr>
        <w:pStyle w:val="Odstavekseznama"/>
        <w:numPr>
          <w:ilvl w:val="0"/>
          <w:numId w:val="4"/>
        </w:numPr>
        <w:rPr>
          <w:rFonts w:eastAsiaTheme="minorEastAsia"/>
          <w:b/>
          <w:bCs/>
          <w:sz w:val="28"/>
          <w:szCs w:val="28"/>
        </w:rPr>
      </w:pPr>
      <w:r w:rsidRPr="4AAD213E">
        <w:rPr>
          <w:b/>
          <w:bCs/>
          <w:sz w:val="28"/>
          <w:szCs w:val="28"/>
        </w:rPr>
        <w:t xml:space="preserve">SKRIVANJE </w:t>
      </w:r>
    </w:p>
    <w:p w:rsidR="00C84206" w:rsidRDefault="00C84206" w:rsidP="00C84206">
      <w:r>
        <w:rPr>
          <w:noProof/>
          <w:lang w:eastAsia="sl-SI"/>
        </w:rPr>
        <w:drawing>
          <wp:inline distT="0" distB="0" distL="0" distR="0" wp14:anchorId="24EB73AF" wp14:editId="77C1D7A3">
            <wp:extent cx="3124755" cy="670520"/>
            <wp:effectExtent l="0" t="0" r="0" b="0"/>
            <wp:docPr id="1171856576" name="Slika 117185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24755" cy="670520"/>
                    </a:xfrm>
                    <a:prstGeom prst="rect">
                      <a:avLst/>
                    </a:prstGeom>
                  </pic:spPr>
                </pic:pic>
              </a:graphicData>
            </a:graphic>
          </wp:inline>
        </w:drawing>
      </w:r>
    </w:p>
    <w:p w:rsidR="00C84206" w:rsidRPr="00C84206" w:rsidRDefault="00C84206" w:rsidP="00C84206">
      <w:pPr>
        <w:rPr>
          <w:b/>
        </w:rPr>
      </w:pPr>
      <w:r w:rsidRPr="00C84206">
        <w:rPr>
          <w:b/>
        </w:rPr>
        <w:t>Pomoč:</w:t>
      </w:r>
    </w:p>
    <w:p w:rsidR="00C84206" w:rsidRDefault="00C84206" w:rsidP="00C84206">
      <w:r>
        <w:rPr>
          <w:noProof/>
          <w:lang w:eastAsia="sl-SI"/>
        </w:rPr>
        <w:drawing>
          <wp:inline distT="0" distB="0" distL="0" distR="0" wp14:anchorId="627A8AF7" wp14:editId="1231FE39">
            <wp:extent cx="4572000" cy="847725"/>
            <wp:effectExtent l="0" t="0" r="0" b="0"/>
            <wp:docPr id="770382555" name="Slika 77038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rsidR="00C84206" w:rsidRDefault="00C84206" w:rsidP="00C84206">
      <w:pPr>
        <w:rPr>
          <w:b/>
          <w:bCs/>
          <w:color w:val="7030A0"/>
          <w:sz w:val="28"/>
          <w:szCs w:val="28"/>
        </w:rPr>
      </w:pPr>
    </w:p>
    <w:p w:rsidR="00C84206" w:rsidRDefault="00C84206" w:rsidP="00C84206">
      <w:pPr>
        <w:ind w:left="360"/>
        <w:rPr>
          <w:sz w:val="24"/>
          <w:szCs w:val="24"/>
        </w:rPr>
      </w:pPr>
    </w:p>
    <w:p w:rsidR="00C84206" w:rsidRDefault="00CA4048" w:rsidP="00CA4048">
      <w:pPr>
        <w:rPr>
          <w:sz w:val="24"/>
          <w:szCs w:val="24"/>
        </w:rPr>
      </w:pPr>
      <w:r>
        <w:rPr>
          <w:sz w:val="24"/>
          <w:szCs w:val="24"/>
        </w:rPr>
        <w:t>Viri:</w:t>
      </w:r>
    </w:p>
    <w:p w:rsidR="00CA4048" w:rsidRDefault="00453603" w:rsidP="00CA4048">
      <w:pPr>
        <w:rPr>
          <w:sz w:val="24"/>
          <w:szCs w:val="24"/>
        </w:rPr>
      </w:pPr>
      <w:hyperlink r:id="rId18" w:history="1">
        <w:r w:rsidR="00CA4048" w:rsidRPr="00E76F63">
          <w:rPr>
            <w:rStyle w:val="Hiperpovezava"/>
            <w:sz w:val="24"/>
            <w:szCs w:val="24"/>
          </w:rPr>
          <w:t>https://www.kinodvor.org/wp-content/uploads/2022/01/The-Crossing-predagosko-gradivo.pdf</w:t>
        </w:r>
      </w:hyperlink>
    </w:p>
    <w:p w:rsidR="00CA4048" w:rsidRDefault="00453603" w:rsidP="00CA4048">
      <w:pPr>
        <w:rPr>
          <w:sz w:val="24"/>
          <w:szCs w:val="24"/>
        </w:rPr>
      </w:pPr>
      <w:hyperlink r:id="rId19" w:history="1">
        <w:r w:rsidR="00CA4048" w:rsidRPr="00E76F63">
          <w:rPr>
            <w:rStyle w:val="Hiperpovezava"/>
            <w:sz w:val="24"/>
            <w:szCs w:val="24"/>
          </w:rPr>
          <w:t>https://cineuropa.org/en/interview/384995/</w:t>
        </w:r>
      </w:hyperlink>
    </w:p>
    <w:p w:rsidR="00CA4048" w:rsidRDefault="00CA4048" w:rsidP="00CA4048">
      <w:pPr>
        <w:rPr>
          <w:sz w:val="24"/>
          <w:szCs w:val="24"/>
        </w:rPr>
      </w:pPr>
      <w:proofErr w:type="spellStart"/>
      <w:r>
        <w:rPr>
          <w:sz w:val="24"/>
          <w:szCs w:val="24"/>
        </w:rPr>
        <w:t>Wikipedia</w:t>
      </w:r>
      <w:proofErr w:type="spellEnd"/>
    </w:p>
    <w:p w:rsidR="00CA4048" w:rsidRDefault="00CA4048" w:rsidP="00CA4048">
      <w:pPr>
        <w:rPr>
          <w:sz w:val="24"/>
          <w:szCs w:val="24"/>
        </w:rPr>
      </w:pPr>
    </w:p>
    <w:p w:rsidR="00CA4048" w:rsidRDefault="00CA4048" w:rsidP="00CA4048">
      <w:pPr>
        <w:rPr>
          <w:sz w:val="24"/>
          <w:szCs w:val="24"/>
        </w:rPr>
      </w:pPr>
    </w:p>
    <w:p w:rsidR="008D3CC4" w:rsidRDefault="00453603"/>
    <w:sectPr w:rsidR="008D3C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104A8"/>
    <w:multiLevelType w:val="hybridMultilevel"/>
    <w:tmpl w:val="C3D68A8E"/>
    <w:lvl w:ilvl="0" w:tplc="F216DC3A">
      <w:start w:val="1"/>
      <w:numFmt w:val="bullet"/>
      <w:lvlText w:val="-"/>
      <w:lvlJc w:val="left"/>
      <w:pPr>
        <w:ind w:left="720" w:hanging="360"/>
      </w:pPr>
      <w:rPr>
        <w:rFonts w:ascii="Calibri" w:hAnsi="Calibri" w:hint="default"/>
      </w:rPr>
    </w:lvl>
    <w:lvl w:ilvl="1" w:tplc="5132399E">
      <w:start w:val="1"/>
      <w:numFmt w:val="bullet"/>
      <w:lvlText w:val="o"/>
      <w:lvlJc w:val="left"/>
      <w:pPr>
        <w:ind w:left="1440" w:hanging="360"/>
      </w:pPr>
      <w:rPr>
        <w:rFonts w:ascii="Courier New" w:hAnsi="Courier New" w:hint="default"/>
      </w:rPr>
    </w:lvl>
    <w:lvl w:ilvl="2" w:tplc="AE5A3134">
      <w:start w:val="1"/>
      <w:numFmt w:val="bullet"/>
      <w:lvlText w:val=""/>
      <w:lvlJc w:val="left"/>
      <w:pPr>
        <w:ind w:left="2160" w:hanging="360"/>
      </w:pPr>
      <w:rPr>
        <w:rFonts w:ascii="Wingdings" w:hAnsi="Wingdings" w:hint="default"/>
      </w:rPr>
    </w:lvl>
    <w:lvl w:ilvl="3" w:tplc="078A85C4">
      <w:start w:val="1"/>
      <w:numFmt w:val="bullet"/>
      <w:lvlText w:val=""/>
      <w:lvlJc w:val="left"/>
      <w:pPr>
        <w:ind w:left="2880" w:hanging="360"/>
      </w:pPr>
      <w:rPr>
        <w:rFonts w:ascii="Symbol" w:hAnsi="Symbol" w:hint="default"/>
      </w:rPr>
    </w:lvl>
    <w:lvl w:ilvl="4" w:tplc="1076C004">
      <w:start w:val="1"/>
      <w:numFmt w:val="bullet"/>
      <w:lvlText w:val="o"/>
      <w:lvlJc w:val="left"/>
      <w:pPr>
        <w:ind w:left="3600" w:hanging="360"/>
      </w:pPr>
      <w:rPr>
        <w:rFonts w:ascii="Courier New" w:hAnsi="Courier New" w:hint="default"/>
      </w:rPr>
    </w:lvl>
    <w:lvl w:ilvl="5" w:tplc="CA8297FC">
      <w:start w:val="1"/>
      <w:numFmt w:val="bullet"/>
      <w:lvlText w:val=""/>
      <w:lvlJc w:val="left"/>
      <w:pPr>
        <w:ind w:left="4320" w:hanging="360"/>
      </w:pPr>
      <w:rPr>
        <w:rFonts w:ascii="Wingdings" w:hAnsi="Wingdings" w:hint="default"/>
      </w:rPr>
    </w:lvl>
    <w:lvl w:ilvl="6" w:tplc="192869F2">
      <w:start w:val="1"/>
      <w:numFmt w:val="bullet"/>
      <w:lvlText w:val=""/>
      <w:lvlJc w:val="left"/>
      <w:pPr>
        <w:ind w:left="5040" w:hanging="360"/>
      </w:pPr>
      <w:rPr>
        <w:rFonts w:ascii="Symbol" w:hAnsi="Symbol" w:hint="default"/>
      </w:rPr>
    </w:lvl>
    <w:lvl w:ilvl="7" w:tplc="EC565472">
      <w:start w:val="1"/>
      <w:numFmt w:val="bullet"/>
      <w:lvlText w:val="o"/>
      <w:lvlJc w:val="left"/>
      <w:pPr>
        <w:ind w:left="5760" w:hanging="360"/>
      </w:pPr>
      <w:rPr>
        <w:rFonts w:ascii="Courier New" w:hAnsi="Courier New" w:hint="default"/>
      </w:rPr>
    </w:lvl>
    <w:lvl w:ilvl="8" w:tplc="05723DAA">
      <w:start w:val="1"/>
      <w:numFmt w:val="bullet"/>
      <w:lvlText w:val=""/>
      <w:lvlJc w:val="left"/>
      <w:pPr>
        <w:ind w:left="6480" w:hanging="360"/>
      </w:pPr>
      <w:rPr>
        <w:rFonts w:ascii="Wingdings" w:hAnsi="Wingdings" w:hint="default"/>
      </w:rPr>
    </w:lvl>
  </w:abstractNum>
  <w:abstractNum w:abstractNumId="1" w15:restartNumberingAfterBreak="0">
    <w:nsid w:val="20964E04"/>
    <w:multiLevelType w:val="hybridMultilevel"/>
    <w:tmpl w:val="81181124"/>
    <w:lvl w:ilvl="0" w:tplc="E0383EA0">
      <w:start w:val="1"/>
      <w:numFmt w:val="bullet"/>
      <w:lvlText w:val="-"/>
      <w:lvlJc w:val="left"/>
      <w:pPr>
        <w:ind w:left="720" w:hanging="360"/>
      </w:pPr>
      <w:rPr>
        <w:rFonts w:ascii="Calibri" w:hAnsi="Calibri" w:hint="default"/>
      </w:rPr>
    </w:lvl>
    <w:lvl w:ilvl="1" w:tplc="080AEB54">
      <w:start w:val="1"/>
      <w:numFmt w:val="bullet"/>
      <w:lvlText w:val="o"/>
      <w:lvlJc w:val="left"/>
      <w:pPr>
        <w:ind w:left="1440" w:hanging="360"/>
      </w:pPr>
      <w:rPr>
        <w:rFonts w:ascii="Courier New" w:hAnsi="Courier New" w:hint="default"/>
      </w:rPr>
    </w:lvl>
    <w:lvl w:ilvl="2" w:tplc="B16E56AE">
      <w:start w:val="1"/>
      <w:numFmt w:val="bullet"/>
      <w:lvlText w:val=""/>
      <w:lvlJc w:val="left"/>
      <w:pPr>
        <w:ind w:left="2160" w:hanging="360"/>
      </w:pPr>
      <w:rPr>
        <w:rFonts w:ascii="Wingdings" w:hAnsi="Wingdings" w:hint="default"/>
      </w:rPr>
    </w:lvl>
    <w:lvl w:ilvl="3" w:tplc="D76CF530">
      <w:start w:val="1"/>
      <w:numFmt w:val="bullet"/>
      <w:lvlText w:val=""/>
      <w:lvlJc w:val="left"/>
      <w:pPr>
        <w:ind w:left="2880" w:hanging="360"/>
      </w:pPr>
      <w:rPr>
        <w:rFonts w:ascii="Symbol" w:hAnsi="Symbol" w:hint="default"/>
      </w:rPr>
    </w:lvl>
    <w:lvl w:ilvl="4" w:tplc="B57E58FE">
      <w:start w:val="1"/>
      <w:numFmt w:val="bullet"/>
      <w:lvlText w:val="o"/>
      <w:lvlJc w:val="left"/>
      <w:pPr>
        <w:ind w:left="3600" w:hanging="360"/>
      </w:pPr>
      <w:rPr>
        <w:rFonts w:ascii="Courier New" w:hAnsi="Courier New" w:hint="default"/>
      </w:rPr>
    </w:lvl>
    <w:lvl w:ilvl="5" w:tplc="7252513A">
      <w:start w:val="1"/>
      <w:numFmt w:val="bullet"/>
      <w:lvlText w:val=""/>
      <w:lvlJc w:val="left"/>
      <w:pPr>
        <w:ind w:left="4320" w:hanging="360"/>
      </w:pPr>
      <w:rPr>
        <w:rFonts w:ascii="Wingdings" w:hAnsi="Wingdings" w:hint="default"/>
      </w:rPr>
    </w:lvl>
    <w:lvl w:ilvl="6" w:tplc="B5A0389C">
      <w:start w:val="1"/>
      <w:numFmt w:val="bullet"/>
      <w:lvlText w:val=""/>
      <w:lvlJc w:val="left"/>
      <w:pPr>
        <w:ind w:left="5040" w:hanging="360"/>
      </w:pPr>
      <w:rPr>
        <w:rFonts w:ascii="Symbol" w:hAnsi="Symbol" w:hint="default"/>
      </w:rPr>
    </w:lvl>
    <w:lvl w:ilvl="7" w:tplc="2D686114">
      <w:start w:val="1"/>
      <w:numFmt w:val="bullet"/>
      <w:lvlText w:val="o"/>
      <w:lvlJc w:val="left"/>
      <w:pPr>
        <w:ind w:left="5760" w:hanging="360"/>
      </w:pPr>
      <w:rPr>
        <w:rFonts w:ascii="Courier New" w:hAnsi="Courier New" w:hint="default"/>
      </w:rPr>
    </w:lvl>
    <w:lvl w:ilvl="8" w:tplc="9ECCA69A">
      <w:start w:val="1"/>
      <w:numFmt w:val="bullet"/>
      <w:lvlText w:val=""/>
      <w:lvlJc w:val="left"/>
      <w:pPr>
        <w:ind w:left="6480" w:hanging="360"/>
      </w:pPr>
      <w:rPr>
        <w:rFonts w:ascii="Wingdings" w:hAnsi="Wingdings" w:hint="default"/>
      </w:rPr>
    </w:lvl>
  </w:abstractNum>
  <w:abstractNum w:abstractNumId="2" w15:restartNumberingAfterBreak="0">
    <w:nsid w:val="3A6A2C7C"/>
    <w:multiLevelType w:val="hybridMultilevel"/>
    <w:tmpl w:val="2DBA7D3A"/>
    <w:lvl w:ilvl="0" w:tplc="FFFFFFFF">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4AE03D2"/>
    <w:multiLevelType w:val="hybridMultilevel"/>
    <w:tmpl w:val="849E380E"/>
    <w:lvl w:ilvl="0" w:tplc="FC38A304">
      <w:start w:val="1"/>
      <w:numFmt w:val="upperLetter"/>
      <w:lvlText w:val="%1."/>
      <w:lvlJc w:val="left"/>
      <w:pPr>
        <w:ind w:left="720" w:hanging="360"/>
      </w:pPr>
    </w:lvl>
    <w:lvl w:ilvl="1" w:tplc="62CEEBBC">
      <w:start w:val="1"/>
      <w:numFmt w:val="lowerLetter"/>
      <w:lvlText w:val="%2."/>
      <w:lvlJc w:val="left"/>
      <w:pPr>
        <w:ind w:left="1440" w:hanging="360"/>
      </w:pPr>
    </w:lvl>
    <w:lvl w:ilvl="2" w:tplc="300EFCC8">
      <w:start w:val="1"/>
      <w:numFmt w:val="lowerRoman"/>
      <w:lvlText w:val="%3."/>
      <w:lvlJc w:val="right"/>
      <w:pPr>
        <w:ind w:left="2160" w:hanging="180"/>
      </w:pPr>
    </w:lvl>
    <w:lvl w:ilvl="3" w:tplc="3F760B84">
      <w:start w:val="1"/>
      <w:numFmt w:val="decimal"/>
      <w:lvlText w:val="%4."/>
      <w:lvlJc w:val="left"/>
      <w:pPr>
        <w:ind w:left="2880" w:hanging="360"/>
      </w:pPr>
    </w:lvl>
    <w:lvl w:ilvl="4" w:tplc="46E4F500">
      <w:start w:val="1"/>
      <w:numFmt w:val="lowerLetter"/>
      <w:lvlText w:val="%5."/>
      <w:lvlJc w:val="left"/>
      <w:pPr>
        <w:ind w:left="3600" w:hanging="360"/>
      </w:pPr>
    </w:lvl>
    <w:lvl w:ilvl="5" w:tplc="AA24D03A">
      <w:start w:val="1"/>
      <w:numFmt w:val="lowerRoman"/>
      <w:lvlText w:val="%6."/>
      <w:lvlJc w:val="right"/>
      <w:pPr>
        <w:ind w:left="4320" w:hanging="180"/>
      </w:pPr>
    </w:lvl>
    <w:lvl w:ilvl="6" w:tplc="F358381C">
      <w:start w:val="1"/>
      <w:numFmt w:val="decimal"/>
      <w:lvlText w:val="%7."/>
      <w:lvlJc w:val="left"/>
      <w:pPr>
        <w:ind w:left="5040" w:hanging="360"/>
      </w:pPr>
    </w:lvl>
    <w:lvl w:ilvl="7" w:tplc="17C431FE">
      <w:start w:val="1"/>
      <w:numFmt w:val="lowerLetter"/>
      <w:lvlText w:val="%8."/>
      <w:lvlJc w:val="left"/>
      <w:pPr>
        <w:ind w:left="5760" w:hanging="360"/>
      </w:pPr>
    </w:lvl>
    <w:lvl w:ilvl="8" w:tplc="5D4C950E">
      <w:start w:val="1"/>
      <w:numFmt w:val="lowerRoman"/>
      <w:lvlText w:val="%9."/>
      <w:lvlJc w:val="right"/>
      <w:pPr>
        <w:ind w:left="6480" w:hanging="180"/>
      </w:pPr>
    </w:lvl>
  </w:abstractNum>
  <w:abstractNum w:abstractNumId="4" w15:restartNumberingAfterBreak="0">
    <w:nsid w:val="4A0D2ABE"/>
    <w:multiLevelType w:val="hybridMultilevel"/>
    <w:tmpl w:val="0254C3E6"/>
    <w:lvl w:ilvl="0" w:tplc="DD4082B8">
      <w:start w:val="1"/>
      <w:numFmt w:val="lowerLetter"/>
      <w:lvlText w:val="%1."/>
      <w:lvlJc w:val="left"/>
      <w:pPr>
        <w:ind w:left="720" w:hanging="360"/>
      </w:pPr>
    </w:lvl>
    <w:lvl w:ilvl="1" w:tplc="2DC07AC8">
      <w:start w:val="1"/>
      <w:numFmt w:val="lowerLetter"/>
      <w:lvlText w:val="%2."/>
      <w:lvlJc w:val="left"/>
      <w:pPr>
        <w:ind w:left="1440" w:hanging="360"/>
      </w:pPr>
    </w:lvl>
    <w:lvl w:ilvl="2" w:tplc="CFDCE75A">
      <w:start w:val="1"/>
      <w:numFmt w:val="lowerRoman"/>
      <w:lvlText w:val="%3."/>
      <w:lvlJc w:val="right"/>
      <w:pPr>
        <w:ind w:left="2160" w:hanging="180"/>
      </w:pPr>
    </w:lvl>
    <w:lvl w:ilvl="3" w:tplc="1B7E0550">
      <w:start w:val="1"/>
      <w:numFmt w:val="decimal"/>
      <w:lvlText w:val="%4."/>
      <w:lvlJc w:val="left"/>
      <w:pPr>
        <w:ind w:left="2880" w:hanging="360"/>
      </w:pPr>
    </w:lvl>
    <w:lvl w:ilvl="4" w:tplc="486CBB54">
      <w:start w:val="1"/>
      <w:numFmt w:val="lowerLetter"/>
      <w:lvlText w:val="%5."/>
      <w:lvlJc w:val="left"/>
      <w:pPr>
        <w:ind w:left="3600" w:hanging="360"/>
      </w:pPr>
    </w:lvl>
    <w:lvl w:ilvl="5" w:tplc="164E0920">
      <w:start w:val="1"/>
      <w:numFmt w:val="lowerRoman"/>
      <w:lvlText w:val="%6."/>
      <w:lvlJc w:val="right"/>
      <w:pPr>
        <w:ind w:left="4320" w:hanging="180"/>
      </w:pPr>
    </w:lvl>
    <w:lvl w:ilvl="6" w:tplc="6802A80A">
      <w:start w:val="1"/>
      <w:numFmt w:val="decimal"/>
      <w:lvlText w:val="%7."/>
      <w:lvlJc w:val="left"/>
      <w:pPr>
        <w:ind w:left="5040" w:hanging="360"/>
      </w:pPr>
    </w:lvl>
    <w:lvl w:ilvl="7" w:tplc="32CC18E6">
      <w:start w:val="1"/>
      <w:numFmt w:val="lowerLetter"/>
      <w:lvlText w:val="%8."/>
      <w:lvlJc w:val="left"/>
      <w:pPr>
        <w:ind w:left="5760" w:hanging="360"/>
      </w:pPr>
    </w:lvl>
    <w:lvl w:ilvl="8" w:tplc="ACE676DC">
      <w:start w:val="1"/>
      <w:numFmt w:val="lowerRoman"/>
      <w:lvlText w:val="%9."/>
      <w:lvlJc w:val="right"/>
      <w:pPr>
        <w:ind w:left="6480" w:hanging="180"/>
      </w:pPr>
    </w:lvl>
  </w:abstractNum>
  <w:abstractNum w:abstractNumId="5" w15:restartNumberingAfterBreak="0">
    <w:nsid w:val="4A957946"/>
    <w:multiLevelType w:val="hybridMultilevel"/>
    <w:tmpl w:val="7D78C36C"/>
    <w:lvl w:ilvl="0" w:tplc="88CC6BFC">
      <w:start w:val="1"/>
      <w:numFmt w:val="lowerLetter"/>
      <w:lvlText w:val="%1)"/>
      <w:lvlJc w:val="left"/>
      <w:pPr>
        <w:ind w:left="720" w:hanging="360"/>
      </w:pPr>
    </w:lvl>
    <w:lvl w:ilvl="1" w:tplc="2B46724A">
      <w:start w:val="1"/>
      <w:numFmt w:val="lowerLetter"/>
      <w:lvlText w:val="%2."/>
      <w:lvlJc w:val="left"/>
      <w:pPr>
        <w:ind w:left="1440" w:hanging="360"/>
      </w:pPr>
    </w:lvl>
    <w:lvl w:ilvl="2" w:tplc="E89C4476">
      <w:start w:val="1"/>
      <w:numFmt w:val="lowerRoman"/>
      <w:lvlText w:val="%3."/>
      <w:lvlJc w:val="right"/>
      <w:pPr>
        <w:ind w:left="2160" w:hanging="180"/>
      </w:pPr>
    </w:lvl>
    <w:lvl w:ilvl="3" w:tplc="B9CE9BFA">
      <w:start w:val="1"/>
      <w:numFmt w:val="decimal"/>
      <w:lvlText w:val="%4."/>
      <w:lvlJc w:val="left"/>
      <w:pPr>
        <w:ind w:left="2880" w:hanging="360"/>
      </w:pPr>
    </w:lvl>
    <w:lvl w:ilvl="4" w:tplc="2E7A681C">
      <w:start w:val="1"/>
      <w:numFmt w:val="lowerLetter"/>
      <w:lvlText w:val="%5."/>
      <w:lvlJc w:val="left"/>
      <w:pPr>
        <w:ind w:left="3600" w:hanging="360"/>
      </w:pPr>
    </w:lvl>
    <w:lvl w:ilvl="5" w:tplc="5944128C">
      <w:start w:val="1"/>
      <w:numFmt w:val="lowerRoman"/>
      <w:lvlText w:val="%6."/>
      <w:lvlJc w:val="right"/>
      <w:pPr>
        <w:ind w:left="4320" w:hanging="180"/>
      </w:pPr>
    </w:lvl>
    <w:lvl w:ilvl="6" w:tplc="C3B6A4EA">
      <w:start w:val="1"/>
      <w:numFmt w:val="decimal"/>
      <w:lvlText w:val="%7."/>
      <w:lvlJc w:val="left"/>
      <w:pPr>
        <w:ind w:left="5040" w:hanging="360"/>
      </w:pPr>
    </w:lvl>
    <w:lvl w:ilvl="7" w:tplc="341EE5E6">
      <w:start w:val="1"/>
      <w:numFmt w:val="lowerLetter"/>
      <w:lvlText w:val="%8."/>
      <w:lvlJc w:val="left"/>
      <w:pPr>
        <w:ind w:left="5760" w:hanging="360"/>
      </w:pPr>
    </w:lvl>
    <w:lvl w:ilvl="8" w:tplc="6DFAA906">
      <w:start w:val="1"/>
      <w:numFmt w:val="lowerRoman"/>
      <w:lvlText w:val="%9."/>
      <w:lvlJc w:val="right"/>
      <w:pPr>
        <w:ind w:left="6480" w:hanging="180"/>
      </w:pPr>
    </w:lvl>
  </w:abstractNum>
  <w:abstractNum w:abstractNumId="6" w15:restartNumberingAfterBreak="0">
    <w:nsid w:val="57F77466"/>
    <w:multiLevelType w:val="hybridMultilevel"/>
    <w:tmpl w:val="599625B4"/>
    <w:lvl w:ilvl="0" w:tplc="FFFFFFF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2C56120"/>
    <w:multiLevelType w:val="hybridMultilevel"/>
    <w:tmpl w:val="9E26A7EC"/>
    <w:lvl w:ilvl="0" w:tplc="A104C826">
      <w:start w:val="1"/>
      <w:numFmt w:val="decimal"/>
      <w:lvlText w:val="%1."/>
      <w:lvlJc w:val="left"/>
      <w:pPr>
        <w:ind w:left="720" w:hanging="360"/>
      </w:pPr>
    </w:lvl>
    <w:lvl w:ilvl="1" w:tplc="02EECCC2">
      <w:start w:val="1"/>
      <w:numFmt w:val="lowerLetter"/>
      <w:lvlText w:val="%2."/>
      <w:lvlJc w:val="left"/>
      <w:pPr>
        <w:ind w:left="1440" w:hanging="360"/>
      </w:pPr>
    </w:lvl>
    <w:lvl w:ilvl="2" w:tplc="E3806A80">
      <w:start w:val="1"/>
      <w:numFmt w:val="lowerRoman"/>
      <w:lvlText w:val="%3."/>
      <w:lvlJc w:val="right"/>
      <w:pPr>
        <w:ind w:left="2160" w:hanging="180"/>
      </w:pPr>
    </w:lvl>
    <w:lvl w:ilvl="3" w:tplc="1A3E1A9A">
      <w:start w:val="1"/>
      <w:numFmt w:val="decimal"/>
      <w:lvlText w:val="%4."/>
      <w:lvlJc w:val="left"/>
      <w:pPr>
        <w:ind w:left="2880" w:hanging="360"/>
      </w:pPr>
    </w:lvl>
    <w:lvl w:ilvl="4" w:tplc="ECB8CFBA">
      <w:start w:val="1"/>
      <w:numFmt w:val="lowerLetter"/>
      <w:lvlText w:val="%5."/>
      <w:lvlJc w:val="left"/>
      <w:pPr>
        <w:ind w:left="3600" w:hanging="360"/>
      </w:pPr>
    </w:lvl>
    <w:lvl w:ilvl="5" w:tplc="BA304300">
      <w:start w:val="1"/>
      <w:numFmt w:val="lowerRoman"/>
      <w:lvlText w:val="%6."/>
      <w:lvlJc w:val="right"/>
      <w:pPr>
        <w:ind w:left="4320" w:hanging="180"/>
      </w:pPr>
    </w:lvl>
    <w:lvl w:ilvl="6" w:tplc="ECDC60E8">
      <w:start w:val="1"/>
      <w:numFmt w:val="decimal"/>
      <w:lvlText w:val="%7."/>
      <w:lvlJc w:val="left"/>
      <w:pPr>
        <w:ind w:left="5040" w:hanging="360"/>
      </w:pPr>
    </w:lvl>
    <w:lvl w:ilvl="7" w:tplc="33ACAA98">
      <w:start w:val="1"/>
      <w:numFmt w:val="lowerLetter"/>
      <w:lvlText w:val="%8."/>
      <w:lvlJc w:val="left"/>
      <w:pPr>
        <w:ind w:left="5760" w:hanging="360"/>
      </w:pPr>
    </w:lvl>
    <w:lvl w:ilvl="8" w:tplc="FF5C0E20">
      <w:start w:val="1"/>
      <w:numFmt w:val="lowerRoman"/>
      <w:lvlText w:val="%9."/>
      <w:lvlJc w:val="right"/>
      <w:pPr>
        <w:ind w:left="6480" w:hanging="180"/>
      </w:pPr>
    </w:lvl>
  </w:abstractNum>
  <w:abstractNum w:abstractNumId="8" w15:restartNumberingAfterBreak="0">
    <w:nsid w:val="66FC1837"/>
    <w:multiLevelType w:val="hybridMultilevel"/>
    <w:tmpl w:val="412A5404"/>
    <w:lvl w:ilvl="0" w:tplc="A76ED70C">
      <w:start w:val="1"/>
      <w:numFmt w:val="bullet"/>
      <w:lvlText w:val="-"/>
      <w:lvlJc w:val="left"/>
      <w:pPr>
        <w:ind w:left="720" w:hanging="360"/>
      </w:pPr>
      <w:rPr>
        <w:rFonts w:ascii="Calibri" w:hAnsi="Calibri" w:hint="default"/>
      </w:rPr>
    </w:lvl>
    <w:lvl w:ilvl="1" w:tplc="7A22CD80">
      <w:start w:val="1"/>
      <w:numFmt w:val="bullet"/>
      <w:lvlText w:val="o"/>
      <w:lvlJc w:val="left"/>
      <w:pPr>
        <w:ind w:left="1440" w:hanging="360"/>
      </w:pPr>
      <w:rPr>
        <w:rFonts w:ascii="Courier New" w:hAnsi="Courier New" w:hint="default"/>
      </w:rPr>
    </w:lvl>
    <w:lvl w:ilvl="2" w:tplc="3B0A6B74">
      <w:start w:val="1"/>
      <w:numFmt w:val="bullet"/>
      <w:lvlText w:val=""/>
      <w:lvlJc w:val="left"/>
      <w:pPr>
        <w:ind w:left="2160" w:hanging="360"/>
      </w:pPr>
      <w:rPr>
        <w:rFonts w:ascii="Wingdings" w:hAnsi="Wingdings" w:hint="default"/>
      </w:rPr>
    </w:lvl>
    <w:lvl w:ilvl="3" w:tplc="D69808AA">
      <w:start w:val="1"/>
      <w:numFmt w:val="bullet"/>
      <w:lvlText w:val=""/>
      <w:lvlJc w:val="left"/>
      <w:pPr>
        <w:ind w:left="2880" w:hanging="360"/>
      </w:pPr>
      <w:rPr>
        <w:rFonts w:ascii="Symbol" w:hAnsi="Symbol" w:hint="default"/>
      </w:rPr>
    </w:lvl>
    <w:lvl w:ilvl="4" w:tplc="E2A8F618">
      <w:start w:val="1"/>
      <w:numFmt w:val="bullet"/>
      <w:lvlText w:val="o"/>
      <w:lvlJc w:val="left"/>
      <w:pPr>
        <w:ind w:left="3600" w:hanging="360"/>
      </w:pPr>
      <w:rPr>
        <w:rFonts w:ascii="Courier New" w:hAnsi="Courier New" w:hint="default"/>
      </w:rPr>
    </w:lvl>
    <w:lvl w:ilvl="5" w:tplc="B0320024">
      <w:start w:val="1"/>
      <w:numFmt w:val="bullet"/>
      <w:lvlText w:val=""/>
      <w:lvlJc w:val="left"/>
      <w:pPr>
        <w:ind w:left="4320" w:hanging="360"/>
      </w:pPr>
      <w:rPr>
        <w:rFonts w:ascii="Wingdings" w:hAnsi="Wingdings" w:hint="default"/>
      </w:rPr>
    </w:lvl>
    <w:lvl w:ilvl="6" w:tplc="AB3809C6">
      <w:start w:val="1"/>
      <w:numFmt w:val="bullet"/>
      <w:lvlText w:val=""/>
      <w:lvlJc w:val="left"/>
      <w:pPr>
        <w:ind w:left="5040" w:hanging="360"/>
      </w:pPr>
      <w:rPr>
        <w:rFonts w:ascii="Symbol" w:hAnsi="Symbol" w:hint="default"/>
      </w:rPr>
    </w:lvl>
    <w:lvl w:ilvl="7" w:tplc="4A82B4A2">
      <w:start w:val="1"/>
      <w:numFmt w:val="bullet"/>
      <w:lvlText w:val="o"/>
      <w:lvlJc w:val="left"/>
      <w:pPr>
        <w:ind w:left="5760" w:hanging="360"/>
      </w:pPr>
      <w:rPr>
        <w:rFonts w:ascii="Courier New" w:hAnsi="Courier New" w:hint="default"/>
      </w:rPr>
    </w:lvl>
    <w:lvl w:ilvl="8" w:tplc="40601636">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8"/>
  </w:num>
  <w:num w:numId="6">
    <w:abstractNumId w:val="3"/>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206"/>
    <w:rsid w:val="000D026D"/>
    <w:rsid w:val="00202D9F"/>
    <w:rsid w:val="003538C6"/>
    <w:rsid w:val="00357001"/>
    <w:rsid w:val="00400D19"/>
    <w:rsid w:val="00453603"/>
    <w:rsid w:val="00535218"/>
    <w:rsid w:val="00544BDB"/>
    <w:rsid w:val="007F0ACB"/>
    <w:rsid w:val="00811676"/>
    <w:rsid w:val="00822A65"/>
    <w:rsid w:val="00826295"/>
    <w:rsid w:val="0083239C"/>
    <w:rsid w:val="0091630D"/>
    <w:rsid w:val="009974A8"/>
    <w:rsid w:val="00A5298A"/>
    <w:rsid w:val="00A66AAF"/>
    <w:rsid w:val="00A72863"/>
    <w:rsid w:val="00B60BF7"/>
    <w:rsid w:val="00C3032D"/>
    <w:rsid w:val="00C84206"/>
    <w:rsid w:val="00CA4048"/>
    <w:rsid w:val="00CF05CA"/>
    <w:rsid w:val="00CF5DD1"/>
    <w:rsid w:val="00DE72C4"/>
    <w:rsid w:val="00E22E14"/>
    <w:rsid w:val="00E44BE1"/>
    <w:rsid w:val="00E7725C"/>
    <w:rsid w:val="00EF3AF6"/>
    <w:rsid w:val="00F13D4B"/>
    <w:rsid w:val="00F25D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340D5C-D017-4AFA-8035-70F0CB04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8420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84206"/>
    <w:pPr>
      <w:ind w:left="720"/>
      <w:contextualSpacing/>
    </w:pPr>
  </w:style>
  <w:style w:type="character" w:styleId="Hiperpovezava">
    <w:name w:val="Hyperlink"/>
    <w:basedOn w:val="Privzetapisavaodstavka"/>
    <w:uiPriority w:val="99"/>
    <w:unhideWhenUsed/>
    <w:rsid w:val="00C84206"/>
    <w:rPr>
      <w:color w:val="0563C1" w:themeColor="hyperlink"/>
      <w:u w:val="single"/>
    </w:rPr>
  </w:style>
  <w:style w:type="character" w:customStyle="1" w:styleId="UnresolvedMention">
    <w:name w:val="Unresolved Mention"/>
    <w:basedOn w:val="Privzetapisavaodstavka"/>
    <w:uiPriority w:val="99"/>
    <w:semiHidden/>
    <w:unhideWhenUsed/>
    <w:rsid w:val="00CA4048"/>
    <w:rPr>
      <w:color w:val="605E5C"/>
      <w:shd w:val="clear" w:color="auto" w:fill="E1DFDD"/>
    </w:rPr>
  </w:style>
  <w:style w:type="character" w:styleId="SledenaHiperpovezava">
    <w:name w:val="FollowedHyperlink"/>
    <w:basedOn w:val="Privzetapisavaodstavka"/>
    <w:uiPriority w:val="99"/>
    <w:semiHidden/>
    <w:unhideWhenUsed/>
    <w:rsid w:val="00202D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kinodvor.org/wp-content/uploads/2022/01/The-Crossing-predagosko-gradivo.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kB-kvin1X54"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cineuropa.org/en/interview/384995/"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561</Words>
  <Characters>3204</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Nives Syed Mihelič</dc:creator>
  <cp:keywords/>
  <dc:description/>
  <cp:lastModifiedBy>Tanja Mandelj</cp:lastModifiedBy>
  <cp:revision>2</cp:revision>
  <dcterms:created xsi:type="dcterms:W3CDTF">2022-05-06T09:09:00Z</dcterms:created>
  <dcterms:modified xsi:type="dcterms:W3CDTF">2022-05-06T09:09:00Z</dcterms:modified>
</cp:coreProperties>
</file>